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Инновационные технологии в преподавании изобразительного искусства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Османова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Ашура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Аллаевна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(доклад)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Ребенок - непризнанный гений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Средь буднично серых людей.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М.Волошин</w:t>
      </w:r>
      <w:proofErr w:type="spellEnd"/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современной школе основная задача педагога заключается в том, чтобы научить ребенка быть успешным в условиях современного общества. Помочь не только ориентироваться и находить информацию, но и уметь выразить себя, свою индивидуальность, осознать свое место не только в современной цивилизации, но и в истории развития культуры.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Педагогическая инновация – намеренное качественное или количественное изменение педагогической практики, повышение качества обучения. Миссия учителя на уроке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азвивать творчески мыслящую и эстетически развитую личность. Поэтому многие педагоги задумываются о том, как сделать процесс обучения более результативным и радостным. Обучение изобразительному искусству предполагает вхождение ребенка в пространство художественного образа через различные направления творческой деятельности. Очевидно, на уроках изобразительного искусства необходимо использовать инновационные технологии, главной целью которых является достижение развития личности творческого уровня.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При изучении предмета Изобразительное искусство в школе я использую различные интерактивные методы с точки зрения формирования УУД.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Например, 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метод проектов, исследовательский метод, игровой, коммуникативный метод, дискуссии, метод мозгового штурма, информационно-компьютерные технологии (ИКТ),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здоровьесберегающие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технологии и др.</w:t>
      </w:r>
      <w:proofErr w:type="gramEnd"/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Уроки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построены на зрительном ряде, поэтому использование возможностей мультимедийного оборудования облегчает подготовку к уроку, где используется часто наглядность. Компьютер также может использовать и сам учащийся в качестве выполнения домашнего задания (проект). Тем самым показывая высокий уровень самостоятельности – творческий. Погрузиться в мир искусства, побывать в роли художника, дизайнера, архитектора, не требуя при этом материалов, которые детям порой не доступны. При этом надо учитывать, что компьютер не заменяет учителя, а лишь дополняет.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ИКТ-технологии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должны подменять живого общения с искусством, а только лишь стимулировать мотивацию познавательного процесса. Самое важное, на мой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взгляд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обеспечить сознательное отношение к предмету, вызвать живой интерес детей и создать условия для воплощения художественных образов в конкретном материале, в творческой деятельности. Считаю, что наилучшим средством наглядного обучения является рисунок самого педагога на классной доске, на листе бумаги и на полях альбома самого ученика. Не думаю, что когда-нибудь компьютерные технологии вытеснят из образовательного процесса живой педагогический показ.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 проектов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Дьюи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сто лет назад предложил вести обучение через целесообразную деятельность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ученика с учетом его личных интересов и целей. Его последователь У. Х.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Килпатрик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стал основоположником метода проектов, разработанного на этой основе. Метод проектов можно рассматривать как одну из личностно ориентированных развивающих технологий. В основу этой технологии положена идея развития познавательных навыков учащихся, творческой инициативы, умения самостоятельно мыслить, находить и решать проблемы, ориентироваться в информационном пространстве, умения прогнозировать и оценивать результаты собственной деятельности. Метод проектов ориентирован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самостоятельную деятельность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индивидуальную, парную, групповую.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того чтобы ученик воспринимал знания как действительно нужные, ему необходимо:</w:t>
      </w:r>
    </w:p>
    <w:p w:rsidR="00D43F89" w:rsidRDefault="00D43F89" w:rsidP="00D43F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поставить </w:t>
      </w:r>
      <w:r>
        <w:rPr>
          <w:rFonts w:ascii="Arial" w:hAnsi="Arial" w:cs="Arial"/>
          <w:color w:val="000000"/>
          <w:sz w:val="21"/>
          <w:szCs w:val="21"/>
        </w:rPr>
        <w:t>перед собой и решить значимую для него проблему, взятую из жизни;</w:t>
      </w:r>
    </w:p>
    <w:p w:rsidR="00D43F89" w:rsidRDefault="00D43F89" w:rsidP="00D43F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применитъ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для ее решения определенные знания и умения, как имеющиеся, так и приобретенные в процессе достижения поставленной цели;</w:t>
      </w:r>
    </w:p>
    <w:p w:rsidR="00D43F89" w:rsidRDefault="00D43F89" w:rsidP="00D43F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lastRenderedPageBreak/>
        <w:t>получить </w:t>
      </w:r>
      <w:r>
        <w:rPr>
          <w:rFonts w:ascii="Arial" w:hAnsi="Arial" w:cs="Arial"/>
          <w:color w:val="000000"/>
          <w:sz w:val="21"/>
          <w:szCs w:val="21"/>
        </w:rPr>
        <w:t>в итоге реальный результат.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Проектная деятельность предполагает подготовку докладов, рефератов, проведение исследований, создание видеофильмов, альбомов, плакатов, статей в газете, инструкций, театральных инсценировок, игр (спортивная, деловая),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web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-сайтов и др. В процессе выполнения проекта, обучающиеся используют учебную, учебно-методическую, научную, справочную литературу, цифровые образовательные ресурсы (ЦОР).</w:t>
      </w:r>
      <w:proofErr w:type="gramEnd"/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ходе выполнения проекта учащийся оказывается вовлеченным в активный познавательный творческий процесс; при этом происходит как закрепление имеющихся знаний, так и получение новых. Кроме того, формируются исследовательские (поисковые), коммуникативные, организационно-управленческие, рефлексивные умения и навыки работы в команде.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Примеры проектов: «Дом Муз» - проект образовательного центра, Маски к школьному спектаклю, «Гжельские мотивы в современном интерьере».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Исследовательский метод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Исследовательский метод направлен на развитие активности, ответственности и самостоятельности в принятии решений.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Исследовательская форма проведения занятий с применением элементов проблемного обучения предполагает следующую деятельность обучающихся ознакомление с областью и содержанием предметного исследования; формулировка целей и задач исследования; сбор данных об изучаемом объекте (явлении, процессе); проведение исследования (теоретического или экспериментального) - выделение изучаемых факторов, выдвижение гипотезы, моделирование и проведение эксперимента; объяснение полученных данных; формулировка выводов, оформление результатов работы.</w:t>
      </w:r>
      <w:proofErr w:type="gramEnd"/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Исследовательская деятельность позволяет сформировать такие учебные действия, как практика творческой работы, самостоятельность при принятии решений, развитие наблюдательности, воображения, умения нестандартно мыслить, выражать и отстаивать свою или групповую точку зрения.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Примеры исследовательских проектов: «Путешествие сквозь тысячелетия: Лось как вековой символ материнства, мужества, источник жизни древних народов», «Первые в мире» Исследовательская работа о вкладе россиян в развитие мировой науки, историю открытий и изобретений, «Магия театра: путешествие во времени» Сценографическое решение спектакля по пьесе А.Н. Островского «Бесприданница».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Игровой метод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как средство интерактивного обучения способствует появлению непроизвольного интереса к познанию основ изобразительного искусства. Использование разных типов игр, вызывает формирование положительной мотивации изучения данного предмета. Игра стимулирует активное участие ребят в учебном процессе и вовлекает даже наиболее пассивных.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игры формируются коммуникативные умения, способности применять приобретенные знания в различных областях, умения решать проблемы, толерантность, ответственность.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Пример творческой игры: «Тайна черного квадрата» - « Путешествие в мир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Супрематики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Черным квадратом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Немалевичем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Технология коммуникации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Эти уроки дают ребенку возможность создать картину мира, насыщенную уникальными личностными переживаниями. Они воспринимаются каждым учеником как открытие, которым хочется поделиться, о котором хочется говорить и быть услышанным. Приведу здесь притчу о понимании: "Однажды к мудрецу из далекой деревни пришли молодые люди.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 Мудрец, мы слышали, что ты даешь всем мудрые советы, указываешь правильный путь, открываешь истину. Помоги и нам! Старшее поколение в нашей деревне перестало нас </w:t>
      </w:r>
      <w:r>
        <w:rPr>
          <w:rFonts w:ascii="Arial" w:hAnsi="Arial" w:cs="Arial"/>
          <w:color w:val="000000"/>
          <w:sz w:val="21"/>
          <w:szCs w:val="21"/>
        </w:rPr>
        <w:lastRenderedPageBreak/>
        <w:t>понимать, а с этим нам очень трудно жить. Что нам делать?</w:t>
      </w:r>
      <w:r>
        <w:rPr>
          <w:rFonts w:ascii="Arial" w:hAnsi="Arial" w:cs="Arial"/>
          <w:color w:val="000000"/>
          <w:sz w:val="21"/>
          <w:szCs w:val="21"/>
        </w:rPr>
        <w:br/>
        <w:t>Мудрец посмотрел на них и спросил:</w:t>
      </w:r>
      <w:r>
        <w:rPr>
          <w:rFonts w:ascii="Arial" w:hAnsi="Arial" w:cs="Arial"/>
          <w:color w:val="000000"/>
          <w:sz w:val="21"/>
          <w:szCs w:val="21"/>
        </w:rPr>
        <w:br/>
        <w:t>— А на каком языке вы говорите?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— Все молодое поколение говорит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тарабарском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— А старшие жители?</w:t>
      </w:r>
      <w:r>
        <w:rPr>
          <w:rFonts w:ascii="Arial" w:hAnsi="Arial" w:cs="Arial"/>
          <w:color w:val="000000"/>
          <w:sz w:val="21"/>
          <w:szCs w:val="21"/>
        </w:rPr>
        <w:br/>
        <w:t>Задумались молодые люди и признались:</w:t>
      </w:r>
      <w:r>
        <w:rPr>
          <w:rFonts w:ascii="Arial" w:hAnsi="Arial" w:cs="Arial"/>
          <w:color w:val="000000"/>
          <w:sz w:val="21"/>
          <w:szCs w:val="21"/>
        </w:rPr>
        <w:br/>
        <w:t>— Мы у них не спрашивали.</w:t>
      </w:r>
      <w:r>
        <w:rPr>
          <w:rFonts w:ascii="Arial" w:hAnsi="Arial" w:cs="Arial"/>
          <w:color w:val="000000"/>
          <w:sz w:val="21"/>
          <w:szCs w:val="21"/>
        </w:rPr>
        <w:br/>
        <w:t>— Именно поэтому у вас получается их только слушать, но не слышать!" </w:t>
      </w:r>
      <w:r>
        <w:rPr>
          <w:rFonts w:ascii="Arial" w:hAnsi="Arial" w:cs="Arial"/>
          <w:color w:val="000000"/>
          <w:sz w:val="21"/>
          <w:szCs w:val="21"/>
        </w:rPr>
        <w:br/>
        <w:t>Коммуникация представляет собой средство для обмена информацией, знаниями, а также ожиданиями, настроениями, чувствами, которые передаются партнеру в разговоре или при невербальном общении.</w:t>
      </w:r>
      <w:r>
        <w:rPr>
          <w:rFonts w:ascii="Arial" w:hAnsi="Arial" w:cs="Arial"/>
          <w:color w:val="000000"/>
          <w:sz w:val="21"/>
          <w:szCs w:val="21"/>
        </w:rPr>
        <w:br/>
        <w:t>Цель применения коммуникативной технологии - обучение на основе общения, она позволяет успешно развивать и совершенствовать способность учащихся к речевому взаимодействию и социальной адаптации.</w:t>
      </w:r>
      <w:r>
        <w:rPr>
          <w:rFonts w:ascii="Arial" w:hAnsi="Arial" w:cs="Arial"/>
          <w:color w:val="000000"/>
          <w:sz w:val="21"/>
          <w:szCs w:val="21"/>
        </w:rPr>
        <w:br/>
        <w:t>Приведу различные примеры применения данной технологии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предложить ученикам парные задания (например, Праздник цветения сакуры, Олимпийские игры Древней Греции и др.), где универсальным учебным действием служат коммуникативные действия, которые должны обеспечивать возможности сотрудничества учеников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учатся слушать и слышать других, критически анализировать и оценивать свою и чужую точки зрения, аргументировать своё мнение, признавать свои ошибки или доказывать свою правоту, находить в предположениях рациональные зёрна, используя их, строить решения.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внеурочной деятельности «Музей в твоём классе»</w:t>
      </w:r>
      <w:r>
        <w:rPr>
          <w:rFonts w:ascii="Arial" w:hAnsi="Arial" w:cs="Arial"/>
          <w:color w:val="000000"/>
          <w:sz w:val="21"/>
          <w:szCs w:val="21"/>
        </w:rPr>
        <w:br/>
        <w:t xml:space="preserve">1. Работая в паре, учащиеся рассматривают художественное произведение и выражают общее эмоциональное отношение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получаем: познание другого человека через произведение, установление эмоционального контакта. Познание соседа по парте через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представленные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им информацию или образ.</w:t>
      </w:r>
      <w:r>
        <w:rPr>
          <w:rFonts w:ascii="Arial" w:hAnsi="Arial" w:cs="Arial"/>
          <w:color w:val="000000"/>
          <w:sz w:val="21"/>
          <w:szCs w:val="21"/>
        </w:rPr>
        <w:br/>
        <w:t>2. Организация двустороннее или многостороннее обсуждения произведения, использование методов стимулирования коммуникативного процесса. Что получаем: взаимное или одностороннее обогащение знаниями, воздействие на поведение партнера.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В зависимости от индивидуальных особенностей восприятия информации, часть обучающихся предпочитает получать новую информацию в виде картинок, образов, другая часть лучше понимает учителя при устном изложении темы, а третьим для качественного усвоения новых знаний требуется, что называется, попробовать их «на зубок» — потрогать, ощутить, повертеть в руках, разобрать и собрать, сделать что-то самим.</w:t>
      </w:r>
      <w:proofErr w:type="gram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Техноогия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обеспечивает легкость взаимодействия и обмена информацией всех участников, формирование ясных и понятных представлений по обсуждаемой теме, взаимопонимание, а также получение удовольствия от совместной работы.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Ожидаемый результат применения технологии коммуникации: отрабатываются понятия и навыки этикета, формы перевода визуальной информации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вербальную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и, наоборот, развивается словарный запас, освоение языка искусства, навыки сбора информации из различных источников и отбора необходимых сведений, развивается критическое мышление и навыки коллективной работы.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Мозговой штурм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Мозговой штурм является эффективным методом стимулирования познавательной активности, формирования творческих умений, обучающихся как в малых, так и в больших группах. Кроме того, формируются умения выражать свою точку зрения, слушать оппонентов, рефлексивные умения.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Образовательный процесс протекает таким образом, что практически все обучающиеся оказываются вовлеченными в процесс познания. Такое взаимодействие позволяет учащимся не только получать новое знание, но и развивать свои коммуникативные умения умение выслушивать мнение другого, взвешивать и оценивать различные точки зрения, участвовать в дискуссии, вырабатывать совместное решение.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Пример: обсуждение актуальных для подростков проблем, ценностных ориентиров и целей, их визуализация, придумывание слогана. Как результат – создание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мотиваторов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конкурса.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Технологии полного усвоения знаний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Авторами технологии полного усвоения знаний являются американские психологи Дж. Кэрролл, Б,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Блум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их последователи. В нашей стране теоретическое обоснование этой технологии изложено в работах М. В.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Кларина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Кэрролл предложил сделать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постоянным </w:t>
      </w:r>
      <w:r>
        <w:rPr>
          <w:rFonts w:ascii="Arial" w:hAnsi="Arial" w:cs="Arial"/>
          <w:color w:val="000000"/>
          <w:sz w:val="21"/>
          <w:szCs w:val="21"/>
        </w:rPr>
        <w:t>параметром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результат обучения, а условия обучения -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переменными, </w:t>
      </w:r>
      <w:r>
        <w:rPr>
          <w:rFonts w:ascii="Arial" w:hAnsi="Arial" w:cs="Arial"/>
          <w:color w:val="000000"/>
          <w:sz w:val="21"/>
          <w:szCs w:val="21"/>
        </w:rPr>
        <w:t xml:space="preserve">подстраиваемыми под достижение каждым обучаемым заданного результата. Этот подход был поддержан и развит 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Блумом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который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предложил </w:t>
      </w:r>
      <w:r>
        <w:rPr>
          <w:rFonts w:ascii="Arial" w:hAnsi="Arial" w:cs="Arial"/>
          <w:color w:val="000000"/>
          <w:sz w:val="21"/>
          <w:szCs w:val="21"/>
        </w:rPr>
        <w:t xml:space="preserve">способности обучаемого определять темпом учения не при усреднённых, а при оптимально подобранных для данного ученика условиях. 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Блум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изучал способности учеников в ситуации, когда время на изучение материала не ограничивается. При правильной организации обучения, особенно при снятии жестких временных рамок, около 95% обучающихся смогут полностью усвоить всё содержание учебного курса. Если же условия обучения одинаковы для всех, то большинство достигает только «средних» результатов. Для реализации данной технологии требуется существенная реорганизация традиционной классно-урочной системы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Категории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обучаемых</w:t>
      </w:r>
      <w:proofErr w:type="gramEnd"/>
    </w:p>
    <w:p w:rsidR="00D43F89" w:rsidRDefault="00D43F89" w:rsidP="00D43F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Малоспособные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</w:rPr>
        <w:t>которые не в состоянии достичь заранее намеченного уровня знаний и умений даже при больших затратах учебного времени;</w:t>
      </w:r>
    </w:p>
    <w:p w:rsidR="00D43F89" w:rsidRDefault="00D43F89" w:rsidP="00D43F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Талантливые </w:t>
      </w:r>
      <w:r>
        <w:rPr>
          <w:rFonts w:ascii="Arial" w:hAnsi="Arial" w:cs="Arial"/>
          <w:color w:val="000000"/>
          <w:sz w:val="21"/>
          <w:szCs w:val="21"/>
        </w:rPr>
        <w:t>(около 5%), которым нередко по силам то, с чем не могут справиться все остальные;</w:t>
      </w:r>
      <w:proofErr w:type="gramEnd"/>
    </w:p>
    <w:p w:rsidR="00D43F89" w:rsidRDefault="00D43F89" w:rsidP="00D43F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Учащиеся, составляющие большинство </w:t>
      </w:r>
      <w:r>
        <w:rPr>
          <w:rFonts w:ascii="Arial" w:hAnsi="Arial" w:cs="Arial"/>
          <w:color w:val="000000"/>
          <w:sz w:val="21"/>
          <w:szCs w:val="21"/>
        </w:rPr>
        <w:t>(около 90%), чьи способности к усвоению знаний и умений зависят от затрат учебного времени.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Реализуя данный подход, Дж. Блок и Л. Андерсон разработали методику обучения на основе полного усвоения знаний.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Исходным моментом методики является установка, которую должен принять педагог, работающий по этой системе: все обучаемые способны полностью усвоить необходимый учебный материал при рациональной организации учебного процесса.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Категории целей формулируются через конкретные действия и операции, которые должен выполнять обучающийся, чтобы подтвердить достижение эталона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Иерархия целей познавательной деятельности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Использование модели полного усвоения на уроках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необходимо т.к. программа учебного предмета строится на использовании уже имеющихся знаний и умений. Каждая новая тема включает в себя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навыки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приобретённые в результате уже изученного материала.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Заключение.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Применение интерактивных методик и педагогических технологий на уроках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способствуют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формированию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учебной мотивации, творческой и познавательной активности, самостоятельности, ответственности; критического и художественно-образного мышления учащихся, умению самостоятельного поиска информации.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Учебный предмет Изобразительное искусство вносит особый вклад в формирование универсальных учебных действий личностных, регулятивных, познавательных, коммуникативных, через организацию совместной учебной деятельности, использование проектных, игровых, поисковых, диалоговых методов, ИКТ, активизирующих учебно-познавательную деятельность учащихся.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способности и готовности учащихся реализовывать универсальные учебные действия позволит повысить эффективность образовательного и воспитательного процесса в школе.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 учителям.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Необходимо использовать интерактивные формы и методы обучения на уроках изобразительного искусства, т.к. они позволяют преподать материал в доступной, интересной, яркой и образной форме, способствуют повышение уровня мотивации учебной и творческой деятельности; лучшему усвоению знаний, вызывает интерес к познанию, формирует коммуникативную, личностную, социальную, интеллектуальную компетенции.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Стихийность развития универсальных учебных действий находит отражение в острых проблемах школьного обучения, поэтому необходимо формировать универсальные учебные действия уже в начальной школе.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Список литературы.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1.Асмолов А.Г.,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Бурменская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Г.В., Володарская И.А., Карабанова О.А.,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Салмина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Н.Г. Молчанов С.В. Как проектировать универсальные учебные действия от действия к мысли Под ред. А.Г.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Асмолова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М., 2010.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Аствацатуров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Г. О. Технология современного урока и творчества учителя школы. 2002.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3.Вяземский Е.Е., Стрелова О.Ю. Методика преподавания в школе. М., 2000.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4.Изобразительное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искусство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чебно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-методическая комплексная документация-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М.Агар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2009.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Ксензова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Г.Ю. Перспективные школьные технологии. Учебное пособие. М. Педагогическое общество России, 2000.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Лакоценина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 П. Необычные уроки в начальной школе, М. 2008.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Никишина И. В. Интерактивные формы методического обучения. М. 2007.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8.Образовательные технологии. Н.В. Полякова. Научно-практический журнал Завуч№ 5, 2005.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9.Примерные программы по учебным предметам. Изобразительное искусство.5-7 классы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узыка.5-7 классы.Искусство.8-9 классы.-М.Просвещение,2010.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10.Развитие исследовательской деятельности учащихся Методический сборник. М. Народное образование, 2001.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Романовская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М. Б. Проекты в младших классах Завуч начальной школы, 2007., №6.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12.Сборник нормативных документов. Искусствосост.Э.Д.Днепров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.Г.Аркадьев.-2-е изд.,-М.Дрофа,2008.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13..Селевко Г.К Современные образовательные технологии.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М, 1998.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14.Формирование ключевых компетентностей учащихся через проектную деятельность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ред.С.С.Татарченковой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С-Пб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КАРО, 2008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15. В. Г.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Гульчевская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должен знать педагог о современных образовательных технологиях практическое пособие. Издательство АРКТИ, 2010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Шликене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Т. Н. Метод проектов как одно из условий повышения мотивации обучения учащихся, 2007.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4B2C" w:rsidRDefault="00A64B2C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4B2C" w:rsidRDefault="00A64B2C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4B2C" w:rsidRDefault="00A64B2C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4B2C" w:rsidRDefault="00A64B2C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4B2C" w:rsidRDefault="00A64B2C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4B2C" w:rsidRDefault="00A64B2C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4B2C" w:rsidRDefault="00A64B2C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4B2C" w:rsidRDefault="00A64B2C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64B2C" w:rsidRDefault="00A64B2C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3F89" w:rsidRP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</w:pPr>
      <w:r w:rsidRPr="00A64B2C">
        <w:rPr>
          <w:rFonts w:ascii="Times New Roman" w:eastAsia="Times New Roman" w:hAnsi="Times New Roman" w:cs="Times New Roman"/>
          <w:b/>
          <w:color w:val="181818"/>
          <w:sz w:val="44"/>
          <w:szCs w:val="44"/>
          <w:lang w:val="de-DE" w:eastAsia="ru-RU"/>
        </w:rPr>
        <w:t>М</w:t>
      </w:r>
      <w:r w:rsidRPr="00A64B2C"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  <w:t xml:space="preserve">ОУ </w:t>
      </w:r>
      <w:proofErr w:type="spellStart"/>
      <w:r w:rsidRPr="00A64B2C">
        <w:rPr>
          <w:rFonts w:ascii="Times New Roman" w:eastAsia="Times New Roman" w:hAnsi="Times New Roman" w:cs="Times New Roman"/>
          <w:b/>
          <w:color w:val="181818"/>
          <w:sz w:val="44"/>
          <w:szCs w:val="44"/>
          <w:lang w:val="de-DE" w:eastAsia="ru-RU"/>
        </w:rPr>
        <w:t>Ба</w:t>
      </w:r>
      <w:proofErr w:type="spellEnd"/>
      <w:r w:rsidRPr="00A64B2C"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  <w:t>ев</w:t>
      </w:r>
      <w:proofErr w:type="spellStart"/>
      <w:r w:rsidR="00D43F89" w:rsidRPr="00A64B2C">
        <w:rPr>
          <w:rFonts w:ascii="Times New Roman" w:eastAsia="Times New Roman" w:hAnsi="Times New Roman" w:cs="Times New Roman"/>
          <w:b/>
          <w:color w:val="181818"/>
          <w:sz w:val="44"/>
          <w:szCs w:val="44"/>
          <w:lang w:val="de-DE" w:eastAsia="ru-RU"/>
        </w:rPr>
        <w:t>ск</w:t>
      </w:r>
      <w:r w:rsidRPr="00A64B2C">
        <w:rPr>
          <w:rFonts w:ascii="Times New Roman" w:eastAsia="Times New Roman" w:hAnsi="Times New Roman" w:cs="Times New Roman"/>
          <w:b/>
          <w:color w:val="181818"/>
          <w:sz w:val="44"/>
          <w:szCs w:val="44"/>
          <w:lang w:val="de-DE" w:eastAsia="ru-RU"/>
        </w:rPr>
        <w:t>ая</w:t>
      </w:r>
      <w:proofErr w:type="spellEnd"/>
      <w:r w:rsidRPr="00A64B2C">
        <w:rPr>
          <w:rFonts w:ascii="Times New Roman" w:eastAsia="Times New Roman" w:hAnsi="Times New Roman" w:cs="Times New Roman"/>
          <w:b/>
          <w:color w:val="181818"/>
          <w:sz w:val="44"/>
          <w:szCs w:val="44"/>
          <w:lang w:val="de-DE" w:eastAsia="ru-RU"/>
        </w:rPr>
        <w:t xml:space="preserve">  </w:t>
      </w:r>
      <w:r w:rsidRPr="00A64B2C"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  <w:t>СШ</w:t>
      </w:r>
    </w:p>
    <w:p w:rsidR="00D43F89" w:rsidRPr="00A64B2C" w:rsidRDefault="00D43F89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4"/>
          <w:szCs w:val="44"/>
          <w:lang w:eastAsia="ru-RU"/>
        </w:rPr>
      </w:pPr>
    </w:p>
    <w:p w:rsidR="00D43F89" w:rsidRPr="00A64B2C" w:rsidRDefault="00D43F89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A64B2C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</w:p>
    <w:p w:rsidR="00D43F89" w:rsidRPr="00A64B2C" w:rsidRDefault="00D43F89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A64B2C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</w:p>
    <w:p w:rsidR="00D43F89" w:rsidRPr="00A64B2C" w:rsidRDefault="00D43F89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A64B2C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</w:p>
    <w:p w:rsidR="00D43F89" w:rsidRPr="00A64B2C" w:rsidRDefault="00D43F89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A64B2C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</w:p>
    <w:p w:rsidR="00D43F89" w:rsidRPr="00A64B2C" w:rsidRDefault="00D43F89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A64B2C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Доклад</w:t>
      </w:r>
    </w:p>
    <w:p w:rsidR="00D43F89" w:rsidRPr="00A64B2C" w:rsidRDefault="00D43F89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A64B2C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на тему:</w:t>
      </w:r>
    </w:p>
    <w:p w:rsidR="00D43F89" w:rsidRPr="00A64B2C" w:rsidRDefault="00D43F89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A64B2C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</w:p>
    <w:p w:rsidR="00D43F89" w:rsidRPr="00A64B2C" w:rsidRDefault="00D43F89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A64B2C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«Развитие функциональной грамотности на уроках   изобразительного искусства»</w:t>
      </w:r>
    </w:p>
    <w:p w:rsidR="00D43F89" w:rsidRPr="00A64B2C" w:rsidRDefault="00D43F89" w:rsidP="00D43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  <w:r w:rsidRPr="00A64B2C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                                                               </w:t>
      </w:r>
    </w:p>
    <w:p w:rsidR="00D43F89" w:rsidRPr="00A64B2C" w:rsidRDefault="00D43F89" w:rsidP="00D43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44"/>
          <w:szCs w:val="44"/>
          <w:lang w:eastAsia="ru-RU"/>
        </w:rPr>
      </w:pPr>
      <w:r w:rsidRPr="00A64B2C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</w:p>
    <w:p w:rsidR="00D43F89" w:rsidRPr="00D43F89" w:rsidRDefault="00D43F89" w:rsidP="00D43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3F89" w:rsidRPr="00D43F89" w:rsidRDefault="00D43F89" w:rsidP="00D43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3F89" w:rsidRPr="00D43F89" w:rsidRDefault="00D43F89" w:rsidP="00D43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64B2C" w:rsidRDefault="00D43F89" w:rsidP="00D43F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              </w:t>
      </w:r>
      <w:r w:rsidR="00A64B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       </w:t>
      </w:r>
    </w:p>
    <w:p w:rsidR="00D43F89" w:rsidRPr="00D43F89" w:rsidRDefault="00A64B2C" w:rsidP="00D43F8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Подготовила:   Ершова И.А.</w:t>
      </w:r>
      <w:r w:rsidR="00D43F89"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                                         </w:t>
      </w:r>
    </w:p>
    <w:p w:rsidR="00D43F89" w:rsidRPr="00D43F89" w:rsidRDefault="00D43F89" w:rsidP="00D43F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3F89" w:rsidRPr="00D43F89" w:rsidRDefault="00D43F89" w:rsidP="00D43F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                </w:t>
      </w:r>
    </w:p>
    <w:p w:rsidR="00D43F89" w:rsidRPr="00D43F89" w:rsidRDefault="00D43F89" w:rsidP="00D43F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3F89" w:rsidRPr="00D43F89" w:rsidRDefault="00D43F89" w:rsidP="00D43F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3F89" w:rsidRPr="00D43F89" w:rsidRDefault="00D43F89" w:rsidP="00D43F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43F89" w:rsidRPr="00D43F89" w:rsidRDefault="00D43F89" w:rsidP="00D43F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64B2C" w:rsidRDefault="00A64B2C" w:rsidP="00D43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43F89" w:rsidRPr="00D43F89" w:rsidRDefault="00D43F89" w:rsidP="00A64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43F89" w:rsidRPr="00D43F89" w:rsidRDefault="00D43F89" w:rsidP="00D43F89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Требования ФГОС такие, что наравне с классическим определением «грамотность», возникло представление «функциональная грамотность».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Одна из важнейших задач современной школы – формирование функционально грамотной личности, </w:t>
      </w: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человека, который свободно ориентируется в окружающем мире и действует в соответствии с общественными нормами, потребностями и интересами.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«функциональная грамотность»?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Функциональная грамотность</w:t>
      </w: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способность человека вступать в отношения с внешней средой, быстро адаптироваться и функционировать в ней.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Сегодня обучение в школе не может ограничиваться академическими целями, оно должно включать функциональные и операционные цели, связанные с повседневной жизнью и трудовой деятельностью. Новые стандарты образования ориентируют учителя на развитие функциональной грамотности учащихся. Проблема функциональной грамотности должна рассматриваться не как научная и смысловая проблема, а как проблема  </w:t>
      </w:r>
      <w:proofErr w:type="spell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деятельностная</w:t>
      </w:r>
      <w:proofErr w:type="spellEnd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позволяющая переориентировать усилия личности от пассивной к активной, от программной к проектной деятельности</w:t>
      </w:r>
      <w:proofErr w:type="gram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Функциональная грамотность позволит ученику социально адаптироваться и ус</w:t>
      </w:r>
      <w:r w:rsidR="00A64B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пешно творить, функционировать 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В любой учебной дисциплине после главного вопроса содержания обучения сразу же встает второй,  какие методы и приемы целесообразно использовать при обучении детей? В этой связи изобразительное искусство не является исключением. Школьный курс не ставит своей целью сделать их профессиональными художниками. Изучение данной дисциплины призвано сформировать у учащихся способность нестандартно трактовать ту или иную тему, развивать творческое восприятие и самостоятельность мышления, научить ребенка творчески подходить к решению любых проблем. Иными словами - </w:t>
      </w: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формировать индивидуальность</w:t>
      </w: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Современный урок требует </w:t>
      </w:r>
      <w:proofErr w:type="spell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компетентностного</w:t>
      </w:r>
      <w:proofErr w:type="spellEnd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подхода – рассказать, показать, применить практические виды работы, организовать самостоятельный поиск знаний, так как качественное образование, которое развивает ключевые компетенции.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Высказывание известного немецкого философа Эммануила Канта «Не мыслям надобно учить, а учить мыслить» сегодня особенно актуально.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В основу </w:t>
      </w:r>
      <w:proofErr w:type="spell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компетентностного</w:t>
      </w:r>
      <w:proofErr w:type="spellEnd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подхода в образовании положена деятельность. </w:t>
      </w:r>
      <w:proofErr w:type="gram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значит, что побуждаемый потребностями человек способен самостоятельно </w:t>
      </w:r>
      <w:proofErr w:type="spell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r w:rsidR="00A64B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риентироваться</w:t>
      </w:r>
      <w:proofErr w:type="spellEnd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ситуации, приобрести новые необходимые знания, правильно поставить цель действий в соответствии с объективными законами и наличными обстоятельствами, определяющими реальность и </w:t>
      </w:r>
      <w:proofErr w:type="spell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достигаемость</w:t>
      </w:r>
      <w:proofErr w:type="spellEnd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цели в соответствии с ситуацией, целью и </w:t>
      </w: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условиями определить конкретные способы и средства действий, в процессе действий отработать,  усовершенствовать их и, наконец, достигнуть цель.</w:t>
      </w:r>
      <w:proofErr w:type="gramEnd"/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 Основой преподавания изобразительного искусства является деятельное освоение предмета через творческую деятельность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 В программе по предмету «Изобразительное искусство» повторяются навыки и умения, без которых сегодня невозможно справляться с решением жизненно важных задач: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D43F8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осмысленно читать и воспринимать на слух тексты разных типов (информационные и прикладного характера, литературные тексты);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 уметь извлекать информацию из разных источников;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 учиться находить и критически оценивать информацию из СМИ и Интернета;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 уметь пользоваться источниками и ссылаться на них;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 уметь анализировать картины, понимать условные обозначения и уметь применять их при подготовке собственных текстов;</w:t>
      </w:r>
    </w:p>
    <w:p w:rsidR="00D43F89" w:rsidRPr="00D43F89" w:rsidRDefault="00D43F89" w:rsidP="00D43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изобразительного искусства </w:t>
      </w:r>
      <w:proofErr w:type="gramStart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лишь часть достаточно обширного материала, мотивируя их на дальнейший поиск более по</w:t>
      </w:r>
      <w:r w:rsidR="00B13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лной информации. </w:t>
      </w:r>
    </w:p>
    <w:p w:rsidR="00D43F89" w:rsidRPr="00D43F89" w:rsidRDefault="00D43F89" w:rsidP="00D43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урока, как правило, у </w:t>
      </w:r>
      <w:proofErr w:type="gramStart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возникают дополнительные вопросы к учителю по теме. Можно подтолкнуть детей к самостоятельному поиску ответа на этот вопрос. Или ответить не полно, а дать возможность заинтересоваться и самостоятельно найти ответ. На первых порах нужно детям давать «ссылки» на источники поиска ответов на свои вопросы. А в дальнейшем и критически воспринимать найденную информацию.</w:t>
      </w:r>
    </w:p>
    <w:p w:rsidR="00D43F89" w:rsidRPr="00D43F89" w:rsidRDefault="00D43F89" w:rsidP="00D43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ограничивать детей в выборе материалов для выполнения работы по заданной теме. Например, на заключительном занятии </w:t>
      </w: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раздела</w:t>
      </w: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«Изображение фигуры человека и образ человека» </w:t>
      </w: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7 классе «Понимание красоты человека в европейском и русском искусстве» предложить детям ознакомится с нетрадиционным представлением красоты человеческого тела и лица художников разных эпох. И предложить самим раскрыть эту тему, используя художественные материалы по своему усмотрению (Приложение 1).</w:t>
      </w:r>
    </w:p>
    <w:p w:rsidR="00D43F89" w:rsidRPr="00D43F89" w:rsidRDefault="00D43F89" w:rsidP="00D43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Темы уроков в 6 классе «Рисунок – основа  изобразительного творчества», «Пятно, как средство выражения» позволяют познакомить обучающихся с нетрадиционными техниками изобразительного творчества: </w:t>
      </w:r>
      <w:proofErr w:type="spell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зентангл</w:t>
      </w:r>
      <w:proofErr w:type="spellEnd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монотипия. Нетрадиционные техники дают больше возможностей для работы воображения, для создания новых идей (Приложение 2).</w:t>
      </w:r>
    </w:p>
    <w:p w:rsidR="00D43F89" w:rsidRPr="00D43F89" w:rsidRDefault="00D43F89" w:rsidP="00D43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рассмотрели только несколько тем уроков, на которых </w:t>
      </w:r>
      <w:proofErr w:type="gramStart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формируется креативное мышление. Но таким может являться каждый урок изобразительного искусства. А обучающийся, умеющий мыслить креативно, станет во взрослой жизни личностью, легко находящей выход из любой сложной ситуации.</w:t>
      </w:r>
    </w:p>
    <w:p w:rsidR="00D43F89" w:rsidRPr="00D43F89" w:rsidRDefault="00D43F89" w:rsidP="00D43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практикуется работа в малых группах. Например, тема «Декор русской избы» в 5 классе. Обучающиеся в группе создают макет </w:t>
      </w: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фрагмента русской избы, совместно разрабатывают его дизайн, распределяют обязанности, учатся работать в группе сообща (Приложение 3).</w:t>
      </w:r>
    </w:p>
    <w:p w:rsidR="00D43F89" w:rsidRPr="00D43F89" w:rsidRDefault="00D43F89" w:rsidP="00D43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на уроках мы обращаемся к искусству родного края. Изучая древние образы, орнамент, декор русской избы, народную вышивку, праздничный костюм в 5 классе, мы обращаемся к уральской символике, уральским традициям. В иллюстративном ряду присутствуют фотографии, сделанные в соликамских и других краевых музеях (Приложение 4).</w:t>
      </w:r>
    </w:p>
    <w:p w:rsidR="00D43F89" w:rsidRPr="00D43F89" w:rsidRDefault="00D43F89" w:rsidP="00D43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изобразительного искусства дети знакомятся с профессиями живописца, скульптора, архитектора, дизайнера. Пусть это пока поверхностное знакомство, но оно может сориентировать детей на дальнейший выбор своей будущей профессии. Также на уроках </w:t>
      </w:r>
      <w:proofErr w:type="gramStart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 прослеживаются</w:t>
      </w:r>
      <w:proofErr w:type="gramEnd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другими дисциплинами (литература, технология, история, краеведение, география и др.).</w:t>
      </w:r>
    </w:p>
    <w:p w:rsidR="00D43F89" w:rsidRPr="00D43F89" w:rsidRDefault="00D43F89" w:rsidP="00D43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</w:t>
      </w:r>
      <w:proofErr w:type="gramStart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демонстрируются репродукции различных жанровых картин и сначала учитель, потом обучающиеся с помощью учителя, а в дальнейшем и самостоятельно анализируют картины художников.</w:t>
      </w:r>
    </w:p>
    <w:p w:rsidR="00D43F89" w:rsidRPr="00D43F89" w:rsidRDefault="00D43F89" w:rsidP="00D43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 дается детям в виде схем, таблиц. Навыки работы со схемами и таблицами пригодятся им и в старших классах, и после школы, и во взрослой жизни (Приложение 5).</w:t>
      </w:r>
    </w:p>
    <w:p w:rsidR="00D43F89" w:rsidRPr="00D43F89" w:rsidRDefault="00D43F89" w:rsidP="00D43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Значимым фактором в формировании функциональной грамотности является написание проектных и исследовательских работ. В данной образовательной организации я работаю первый год. И пока плоды исследовательской работы представить не могу. Но в </w:t>
      </w:r>
      <w:r w:rsidR="00B13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перспективе это </w:t>
      </w:r>
      <w:proofErr w:type="gramStart"/>
      <w:r w:rsidR="00B13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</w:t>
      </w:r>
      <w:proofErr w:type="gramEnd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Хотя на каждом уроке изобразительного искусства деятельность </w:t>
      </w:r>
      <w:proofErr w:type="gramStart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творческий проект. Перед </w:t>
      </w:r>
      <w:proofErr w:type="gramStart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 творческая задача, которую нужно решить, используя различные способы, подходы для ее решения.</w:t>
      </w:r>
    </w:p>
    <w:p w:rsidR="00D43F89" w:rsidRPr="00D43F89" w:rsidRDefault="00D43F89" w:rsidP="00B13E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на уроках </w:t>
      </w:r>
      <w:proofErr w:type="gramStart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D4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выращиваем профессиональных художников, но мы развиваем у обучающихся креативное мышление, стимулируем самостоятельный поиск нужной информации в различных источниках, даем возможность выбора путей решения, учимся работать в коллективе, знакомимся к искусством и культурой родного края. Мы создаем условия для формирования индивидуальности, личности, которая будет легко адаптироваться в быстро меняющемся мире.</w:t>
      </w:r>
      <w:r w:rsidRPr="00D43F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  <w:proofErr w:type="gram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курсе осуществляются </w:t>
      </w:r>
      <w:proofErr w:type="spell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межпредметные</w:t>
      </w:r>
      <w:proofErr w:type="spellEnd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связи изобразительного искусства с технологией, литературой, театром, музыкой, историей, краеведением, окружающим миром, информатикой, развитием речи.</w:t>
      </w:r>
      <w:proofErr w:type="gramEnd"/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Школа должна научить своих учеников не только предметным, но и универсальным знаниям и умениям, применять полученные знания в повседневной жизни.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  Перспективным в плане повышения функциональной грамотности является проектная и исследовательская деятельность. Сегодня метод проектов становится интегрированным компонентом современной системы образования. Суть метода остается прежней – стимулировать интерес </w:t>
      </w: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учащихся к определенным проблемам, решение которых предполагает владение (и приобретение в ходе работы) определенной суммы знаний и через проектную деятельность предполагает практическое применение имеющихся и приобретенных знаний. Метод позволяет соединить академические знания с практическим опытом их применения. </w:t>
      </w:r>
    </w:p>
    <w:p w:rsidR="00D43F89" w:rsidRPr="00D43F89" w:rsidRDefault="00D43F89" w:rsidP="00D43F89">
      <w:pPr>
        <w:shd w:val="clear" w:color="auto" w:fill="FFFFFF"/>
        <w:spacing w:after="96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В системе обучения изобразительному искусству изначально заложены принципы проектно-исследовательской деятельности – самостоятельное получение знаний, которое ведет к развитию способностей учащихся, их мыслительной деятельности, умения осуществлять поисковую деятельность (т.е. самостоятельно решать поставленную задачу).</w:t>
      </w:r>
    </w:p>
    <w:p w:rsidR="00D43F89" w:rsidRPr="00D43F89" w:rsidRDefault="00D43F89" w:rsidP="00D43F89">
      <w:pPr>
        <w:shd w:val="clear" w:color="auto" w:fill="FFFFFF"/>
        <w:spacing w:after="96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ученика проект – это возможность раскрытия своего творческого потенциала. Это деятельность, которая позволяет проявить себя индивидуально или в группе, попробовать свои силы, приложить свои знания, принести пользу, показать публично достигнутый результат. Для учителя учебный проект – это интегративное дидактическое средство развития, обучения и воспитания.</w:t>
      </w:r>
    </w:p>
    <w:p w:rsidR="00D43F89" w:rsidRPr="00D43F89" w:rsidRDefault="00D43F89" w:rsidP="00D43F89">
      <w:pPr>
        <w:shd w:val="clear" w:color="auto" w:fill="FFFFFF"/>
        <w:spacing w:after="96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позиций </w:t>
      </w:r>
      <w:proofErr w:type="spell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компетентностного</w:t>
      </w:r>
      <w:proofErr w:type="spellEnd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подхода основным непосредственным результатом образовательной деятельности становится формирование ключевых компетенций. Их формирование осуществляется в рамках каждого предмета, в том числе и изобразительного искусства, применением различных методов, в частности, используя метод проектов.</w:t>
      </w:r>
    </w:p>
    <w:p w:rsidR="00D43F89" w:rsidRPr="00D43F89" w:rsidRDefault="00D43F89" w:rsidP="00D43F89">
      <w:pPr>
        <w:shd w:val="clear" w:color="auto" w:fill="FFFFFF"/>
        <w:spacing w:after="96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</w:t>
      </w:r>
      <w:proofErr w:type="gram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 семь ключевых образовательных компетенций: ценностно-смысловая, общекультурная, учебно-познавательная, информационная, коммуникативная, социально-трудовая, компетенция личностного совершенствования.</w:t>
      </w:r>
      <w:proofErr w:type="gramEnd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Проектная деятельность позволяет формировать все эти компетенции.</w:t>
      </w:r>
    </w:p>
    <w:p w:rsidR="00D43F89" w:rsidRPr="00D43F89" w:rsidRDefault="00D43F89" w:rsidP="00D43F89">
      <w:pPr>
        <w:shd w:val="clear" w:color="auto" w:fill="FFFFFF"/>
        <w:spacing w:after="96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Учебно-познавательная компетенция – это совокупность компетенций ученика в сфере самостоятельной познавательной деятельности, включающей элементы логической, методологической </w:t>
      </w:r>
      <w:proofErr w:type="spellStart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общеучебной</w:t>
      </w:r>
      <w:proofErr w:type="spellEnd"/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деятельности, соотнесенной с реальными познаваемыми объектами. Сюда входят способы организации: целеполагания, планирования, анализа, рефлексии, самооценки. Формирование учебно-познавательной компетенции является необходимым условием эффективной учебной деятельности учащихся в школе.</w:t>
      </w:r>
    </w:p>
    <w:p w:rsidR="00D43F89" w:rsidRPr="00D43F89" w:rsidRDefault="00D43F89" w:rsidP="00D43F89">
      <w:pPr>
        <w:shd w:val="clear" w:color="auto" w:fill="FFFFFF"/>
        <w:spacing w:after="96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На уроках изобразительного искусства проектная деятельность учащихся возможна практически по всем предлагаемым программой темам.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Привлекательность проектного метода в том, что в процессе работы над проектом у учащихся развиваются организаторские и рефлексивные способности, приобретаются коммуникативные и умения и навыки, расширяются и углубляются знания по предметам. Самое ценное в методе проектов в том, что школьники научатся самостоятельно приобретать знания, и использовать их для решения новых познавательных и практических задач; научатся планировать, анализировать и корректировать свою деятельность</w:t>
      </w: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D43F89" w:rsidRPr="00D43F89" w:rsidRDefault="00D43F89" w:rsidP="00D43F8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  <w:r w:rsidRPr="00D43F8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 это, как правило, влияет на повышение интереса к предмету и улучшает результаты обучения, развивает функциональную грамотность.</w:t>
      </w:r>
    </w:p>
    <w:p w:rsidR="00D43F89" w:rsidRPr="00D43F89" w:rsidRDefault="00D43F89" w:rsidP="00D43F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43F8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D43F89" w:rsidRDefault="00D43F89" w:rsidP="00D43F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C1B36" w:rsidRDefault="00EC1B36"/>
    <w:sectPr w:rsidR="00EC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B0D"/>
    <w:multiLevelType w:val="multilevel"/>
    <w:tmpl w:val="6314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669A1"/>
    <w:multiLevelType w:val="multilevel"/>
    <w:tmpl w:val="244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89"/>
    <w:rsid w:val="00A64B2C"/>
    <w:rsid w:val="00B13E0A"/>
    <w:rsid w:val="00D43F89"/>
    <w:rsid w:val="00E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60D5-6EF9-436E-9CA9-810A735E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2022-03-22T13:34:00Z</cp:lastPrinted>
  <dcterms:created xsi:type="dcterms:W3CDTF">2022-03-22T13:08:00Z</dcterms:created>
  <dcterms:modified xsi:type="dcterms:W3CDTF">2022-03-22T13:36:00Z</dcterms:modified>
</cp:coreProperties>
</file>