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B" w:rsidRPr="00C77FEB" w:rsidRDefault="00C77FEB" w:rsidP="00C7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EB">
        <w:rPr>
          <w:rFonts w:ascii="Arial" w:eastAsia="Times New Roman" w:hAnsi="Arial" w:cs="Arial"/>
          <w:b/>
          <w:color w:val="2C2D2E"/>
          <w:sz w:val="28"/>
          <w:szCs w:val="28"/>
          <w:shd w:val="clear" w:color="auto" w:fill="FFFFFF"/>
          <w:lang w:eastAsia="ru-RU"/>
        </w:rPr>
        <w:t>Банк тренировочных заданий, диагностических работ по функциональной грамотности:</w:t>
      </w: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val="en-US" w:eastAsia="ru-RU"/>
        </w:rPr>
      </w:pPr>
      <w:hyperlink r:id="rId4" w:tgtFrame="_blank" w:history="1">
        <w:r w:rsidRPr="00C77FEB">
          <w:rPr>
            <w:rFonts w:ascii="Arial" w:eastAsia="Times New Roman" w:hAnsi="Arial" w:cs="Arial"/>
            <w:color w:val="0000FF"/>
            <w:sz w:val="25"/>
            <w:u w:val="single"/>
            <w:lang w:val="en-US" w:eastAsia="ru-RU"/>
          </w:rPr>
          <w:t>https://media.prosv.ru/</w:t>
        </w:r>
      </w:hyperlink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proofErr w:type="spellStart"/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Медиатека</w:t>
      </w:r>
      <w:proofErr w:type="spellEnd"/>
      <w:r w:rsidRPr="00C77FEB">
        <w:rPr>
          <w:rFonts w:ascii="Arial" w:eastAsia="Times New Roman" w:hAnsi="Arial" w:cs="Arial"/>
          <w:color w:val="2C2D2E"/>
          <w:sz w:val="25"/>
          <w:szCs w:val="25"/>
          <w:lang w:val="en-US" w:eastAsia="ru-RU"/>
        </w:rPr>
        <w:t xml:space="preserve"> (prosv.ru). </w:t>
      </w:r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 xml:space="preserve">Электронные учебники в </w:t>
      </w:r>
      <w:proofErr w:type="spellStart"/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Медиатеке</w:t>
      </w:r>
      <w:proofErr w:type="spellEnd"/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. 1000 учебников с интерактивными объектами и удобной навигацией. Можно использовать через сайт или мобильное приложение.</w:t>
      </w: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Доступ к электронным учебникам издательства «Просвещение».</w:t>
      </w: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5" w:tgtFrame="_blank" w:history="1">
        <w:r w:rsidRPr="00C77FEB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https://fg.resh.edu.ru/</w:t>
        </w:r>
      </w:hyperlink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Электронный банк заданий по функциональной грамотности.</w:t>
      </w: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6" w:tgtFrame="_blank" w:history="1">
        <w:r w:rsidRPr="00C77FEB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http://skiv.instrao.ru/bank-zadaniy/</w:t>
        </w:r>
      </w:hyperlink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учащихся».</w:t>
      </w: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7" w:tgtFrame="_blank" w:history="1">
        <w:r w:rsidRPr="00C77FEB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https://profcentr.ggtu.ru/index.php/dokumenty/43-bank-zadanij-pisa</w:t>
        </w:r>
      </w:hyperlink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Банк заданий PISA.</w:t>
      </w: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Мастер-классы PISA.</w:t>
      </w: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8" w:tgtFrame="_blank" w:history="1">
        <w:r w:rsidRPr="00C77FEB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https://olimpiada.prosv.ru/</w:t>
        </w:r>
      </w:hyperlink>
    </w:p>
    <w:p w:rsidR="00C77FEB" w:rsidRPr="00C77FEB" w:rsidRDefault="00C77FEB" w:rsidP="00C77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C77FEB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Командная олимпиада</w:t>
      </w:r>
    </w:p>
    <w:p w:rsidR="00C77FEB" w:rsidRDefault="00C77FEB"/>
    <w:p w:rsidR="00DF5FD1" w:rsidRPr="00C77FEB" w:rsidRDefault="00C77FEB" w:rsidP="00C77FEB">
      <w:pPr>
        <w:tabs>
          <w:tab w:val="left" w:pos="255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77FEB">
        <w:rPr>
          <w:rFonts w:ascii="Times New Roman" w:hAnsi="Times New Roman" w:cs="Times New Roman"/>
          <w:sz w:val="28"/>
          <w:szCs w:val="28"/>
        </w:rPr>
        <w:t xml:space="preserve">Руководитель ШМО                       </w:t>
      </w:r>
      <w:proofErr w:type="spellStart"/>
      <w:r w:rsidRPr="00C77FEB">
        <w:rPr>
          <w:rFonts w:ascii="Times New Roman" w:hAnsi="Times New Roman" w:cs="Times New Roman"/>
          <w:sz w:val="28"/>
          <w:szCs w:val="28"/>
        </w:rPr>
        <w:t>Буртаева</w:t>
      </w:r>
      <w:proofErr w:type="spellEnd"/>
      <w:r w:rsidRPr="00C77FEB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DF5FD1" w:rsidRPr="00C77FEB" w:rsidSect="0017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7FEB"/>
    <w:rsid w:val="001712F3"/>
    <w:rsid w:val="003958EC"/>
    <w:rsid w:val="00561457"/>
    <w:rsid w:val="00C7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pro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centr.ggtu.ru/index.php/dokumenty/43-bank-zadanij-p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ia.pros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</dc:creator>
  <cp:lastModifiedBy>Deutsch</cp:lastModifiedBy>
  <cp:revision>1</cp:revision>
  <dcterms:created xsi:type="dcterms:W3CDTF">2022-03-24T05:07:00Z</dcterms:created>
  <dcterms:modified xsi:type="dcterms:W3CDTF">2022-03-24T05:19:00Z</dcterms:modified>
</cp:coreProperties>
</file>